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015DB" w14:textId="247A4113" w:rsidR="001368EC" w:rsidRPr="001368EC" w:rsidRDefault="001368EC" w:rsidP="001368EC">
      <w:pPr>
        <w:rPr>
          <w:rFonts w:cs="B Mitra"/>
        </w:rPr>
      </w:pPr>
      <w:r w:rsidRPr="001368EC">
        <w:rPr>
          <w:rFonts w:cs="B Mitra"/>
          <w:b/>
          <w:bCs/>
          <w:rtl/>
        </w:rPr>
        <w:t>عنوان طرح تحقیقاتی</w:t>
      </w:r>
      <w:r w:rsidRPr="001368EC">
        <w:rPr>
          <w:rFonts w:cs="B Mitra"/>
          <w:b/>
          <w:bCs/>
        </w:rPr>
        <w:t>:</w:t>
      </w:r>
      <w:r w:rsidRPr="001368EC">
        <w:rPr>
          <w:rFonts w:cs="B Mitra"/>
        </w:rPr>
        <w:br/>
      </w:r>
      <w:r w:rsidRPr="001368EC">
        <w:rPr>
          <w:rFonts w:cs="B Mitra"/>
          <w:rtl/>
        </w:rPr>
        <w:t>بهینه‌سازی سرانه مصرف لبنیات در کشور: یک خ</w:t>
      </w:r>
      <w:r>
        <w:rPr>
          <w:rFonts w:cs="B Mitra" w:hint="cs"/>
          <w:rtl/>
        </w:rPr>
        <w:t>ل</w:t>
      </w:r>
      <w:r w:rsidRPr="001368EC">
        <w:rPr>
          <w:rFonts w:cs="B Mitra"/>
          <w:rtl/>
        </w:rPr>
        <w:t>اصه سیاستی</w:t>
      </w:r>
    </w:p>
    <w:p w14:paraId="0D233240" w14:textId="5A6658B7" w:rsidR="001368EC" w:rsidRPr="001368EC" w:rsidRDefault="001368EC" w:rsidP="001368EC">
      <w:pPr>
        <w:rPr>
          <w:rFonts w:cs="B Mitra"/>
        </w:rPr>
      </w:pPr>
      <w:r w:rsidRPr="001368EC">
        <w:rPr>
          <w:rFonts w:cs="B Mitra"/>
          <w:b/>
          <w:bCs/>
          <w:rtl/>
        </w:rPr>
        <w:t>تاریخ خاتمه طرح</w:t>
      </w:r>
      <w:r w:rsidRPr="001368EC">
        <w:rPr>
          <w:rFonts w:cs="B Mitra"/>
          <w:b/>
          <w:bCs/>
        </w:rPr>
        <w:t>:</w:t>
      </w:r>
      <w:r w:rsidRPr="001368EC">
        <w:rPr>
          <w:rFonts w:cs="B Mitra"/>
        </w:rPr>
        <w:br/>
      </w:r>
      <w:r w:rsidRPr="001368EC">
        <w:rPr>
          <w:rFonts w:cs="B Mitra"/>
          <w:rtl/>
        </w:rPr>
        <w:t>1404</w:t>
      </w:r>
      <w:r w:rsidRPr="001368EC">
        <w:rPr>
          <w:rFonts w:cs="B Mitra"/>
        </w:rPr>
        <w:t>)</w:t>
      </w:r>
    </w:p>
    <w:p w14:paraId="1A4B83DD" w14:textId="77777777" w:rsidR="001368EC" w:rsidRPr="001368EC" w:rsidRDefault="001368EC" w:rsidP="001368EC">
      <w:pPr>
        <w:rPr>
          <w:rFonts w:cs="B Mitra"/>
        </w:rPr>
      </w:pPr>
      <w:r w:rsidRPr="001368EC">
        <w:rPr>
          <w:rFonts w:cs="B Mitra"/>
          <w:b/>
          <w:bCs/>
          <w:rtl/>
        </w:rPr>
        <w:t>مجری یا محقق اصلی و همکاران با ذکر وابستگی هر فرد</w:t>
      </w:r>
      <w:r w:rsidRPr="001368EC">
        <w:rPr>
          <w:rFonts w:cs="B Mitra"/>
          <w:b/>
          <w:bCs/>
        </w:rPr>
        <w:t>:</w:t>
      </w:r>
    </w:p>
    <w:p w14:paraId="5E0E7B1E" w14:textId="77777777" w:rsidR="001368EC" w:rsidRPr="001368EC" w:rsidRDefault="001368EC" w:rsidP="001368EC">
      <w:pPr>
        <w:numPr>
          <w:ilvl w:val="0"/>
          <w:numId w:val="1"/>
        </w:numPr>
        <w:rPr>
          <w:rFonts w:cs="B Mitra"/>
        </w:rPr>
      </w:pPr>
      <w:r w:rsidRPr="001368EC">
        <w:rPr>
          <w:rFonts w:cs="B Mitra"/>
          <w:b/>
          <w:bCs/>
          <w:rtl/>
        </w:rPr>
        <w:t>دل آرام قدسی (نویسنده مسئول)</w:t>
      </w:r>
      <w:r w:rsidRPr="001368EC">
        <w:rPr>
          <w:rFonts w:cs="B Mitra"/>
        </w:rPr>
        <w:t xml:space="preserve">: </w:t>
      </w:r>
      <w:r w:rsidRPr="001368EC">
        <w:rPr>
          <w:rFonts w:cs="B Mitra"/>
          <w:rtl/>
        </w:rPr>
        <w:t>گروه تحقیقات تغذیه، انستیتو تحقیقات تغذیه و صنایع غذایی کشور، دانشکده علوم تغذیه و صنایع غذایی، دانشگاه علوم پزشکی شهید بهشتی، تهران، ایران</w:t>
      </w:r>
    </w:p>
    <w:p w14:paraId="6C9612D3" w14:textId="77777777" w:rsidR="001368EC" w:rsidRPr="001368EC" w:rsidRDefault="001368EC" w:rsidP="001368EC">
      <w:pPr>
        <w:numPr>
          <w:ilvl w:val="0"/>
          <w:numId w:val="1"/>
        </w:numPr>
        <w:rPr>
          <w:rFonts w:cs="B Mitra"/>
        </w:rPr>
      </w:pPr>
      <w:r w:rsidRPr="001368EC">
        <w:rPr>
          <w:rFonts w:cs="B Mitra"/>
          <w:b/>
          <w:bCs/>
          <w:rtl/>
        </w:rPr>
        <w:t>روشنک روستایی</w:t>
      </w:r>
      <w:r w:rsidRPr="001368EC">
        <w:rPr>
          <w:rFonts w:cs="B Mitra"/>
        </w:rPr>
        <w:t xml:space="preserve">: </w:t>
      </w:r>
      <w:r w:rsidRPr="001368EC">
        <w:rPr>
          <w:rFonts w:cs="B Mitra"/>
          <w:rtl/>
        </w:rPr>
        <w:t>انستیتو تحقیقات تغذیه و صنایع غذایی کشور، دانشکده علوم تغذیه و صنایع غذایی، دانشگاه علوم پزشکی شهید بهشتی، تهران، ایران</w:t>
      </w:r>
    </w:p>
    <w:p w14:paraId="545D1C31" w14:textId="77777777" w:rsidR="001368EC" w:rsidRPr="001368EC" w:rsidRDefault="001368EC" w:rsidP="001368EC">
      <w:pPr>
        <w:numPr>
          <w:ilvl w:val="0"/>
          <w:numId w:val="1"/>
        </w:numPr>
        <w:rPr>
          <w:rFonts w:cs="B Mitra"/>
        </w:rPr>
      </w:pPr>
      <w:r w:rsidRPr="001368EC">
        <w:rPr>
          <w:rFonts w:cs="B Mitra"/>
          <w:b/>
          <w:bCs/>
          <w:rtl/>
        </w:rPr>
        <w:t>حامد رفیعی</w:t>
      </w:r>
      <w:r w:rsidRPr="001368EC">
        <w:rPr>
          <w:rFonts w:cs="B Mitra"/>
        </w:rPr>
        <w:t xml:space="preserve">: </w:t>
      </w:r>
      <w:r w:rsidRPr="001368EC">
        <w:rPr>
          <w:rFonts w:cs="B Mitra"/>
          <w:rtl/>
        </w:rPr>
        <w:t>دانشکده کشاورزی، دانشکدگان کشاورزی و منابع طبیعی، دانشگاه تهران، تهران، ایران</w:t>
      </w:r>
    </w:p>
    <w:p w14:paraId="130F613D" w14:textId="77777777" w:rsidR="001368EC" w:rsidRPr="001368EC" w:rsidRDefault="001368EC" w:rsidP="001368EC">
      <w:pPr>
        <w:numPr>
          <w:ilvl w:val="0"/>
          <w:numId w:val="1"/>
        </w:numPr>
        <w:rPr>
          <w:rFonts w:cs="B Mitra"/>
        </w:rPr>
      </w:pPr>
      <w:r w:rsidRPr="001368EC">
        <w:rPr>
          <w:rFonts w:cs="B Mitra"/>
          <w:b/>
          <w:bCs/>
          <w:rtl/>
        </w:rPr>
        <w:t>نسرین امیدوار</w:t>
      </w:r>
      <w:r w:rsidRPr="001368EC">
        <w:rPr>
          <w:rFonts w:cs="B Mitra"/>
        </w:rPr>
        <w:t xml:space="preserve">: </w:t>
      </w:r>
      <w:r w:rsidRPr="001368EC">
        <w:rPr>
          <w:rFonts w:cs="B Mitra"/>
          <w:rtl/>
        </w:rPr>
        <w:t>انستیتو تحقیقات تغذیه و صنایع غذایی کشور، دانشکده علوم تغذیه و صنایع غذایی، دانشگاه علوم پزشکی شهید بهشتی، تهران، ایران</w:t>
      </w:r>
    </w:p>
    <w:p w14:paraId="5012280B" w14:textId="77777777" w:rsidR="001368EC" w:rsidRPr="001368EC" w:rsidRDefault="001368EC" w:rsidP="001368EC">
      <w:pPr>
        <w:numPr>
          <w:ilvl w:val="0"/>
          <w:numId w:val="1"/>
        </w:numPr>
        <w:rPr>
          <w:rFonts w:cs="B Mitra"/>
        </w:rPr>
      </w:pPr>
      <w:r w:rsidRPr="001368EC">
        <w:rPr>
          <w:rFonts w:cs="B Mitra"/>
          <w:b/>
          <w:bCs/>
          <w:rtl/>
        </w:rPr>
        <w:t>حسن عینی زیناب</w:t>
      </w:r>
      <w:r w:rsidRPr="001368EC">
        <w:rPr>
          <w:rFonts w:cs="B Mitra"/>
        </w:rPr>
        <w:t xml:space="preserve">: </w:t>
      </w:r>
      <w:r w:rsidRPr="001368EC">
        <w:rPr>
          <w:rFonts w:cs="B Mitra"/>
          <w:rtl/>
        </w:rPr>
        <w:t>انستیتو تحقیقات تغذیه و صنایع غذایی کشور، دانشکده علوم تغذیه و صنایع غذایی، دانشگاه علوم پزشکی شهید بهشتی، تهران، ایران</w:t>
      </w:r>
    </w:p>
    <w:p w14:paraId="63970164" w14:textId="77777777" w:rsidR="001368EC" w:rsidRPr="001368EC" w:rsidRDefault="001368EC" w:rsidP="001368EC">
      <w:pPr>
        <w:rPr>
          <w:rFonts w:cs="B Mitra"/>
        </w:rPr>
      </w:pPr>
      <w:r w:rsidRPr="001368EC">
        <w:rPr>
          <w:rFonts w:cs="B Mitra"/>
          <w:b/>
          <w:bCs/>
          <w:rtl/>
        </w:rPr>
        <w:t>عنوان پیام پژوهشی (حداکثر 20 کلمه)</w:t>
      </w:r>
      <w:r w:rsidRPr="001368EC">
        <w:rPr>
          <w:rFonts w:cs="B Mitra"/>
          <w:b/>
          <w:bCs/>
        </w:rPr>
        <w:t>:</w:t>
      </w:r>
      <w:r w:rsidRPr="001368EC">
        <w:rPr>
          <w:rFonts w:cs="B Mitra"/>
        </w:rPr>
        <w:br/>
      </w:r>
      <w:r w:rsidRPr="001368EC">
        <w:rPr>
          <w:rFonts w:cs="B Mitra"/>
          <w:rtl/>
        </w:rPr>
        <w:t>بهبود سرانه مصرف لبنیات در ایران نیازمند سیاست‌گذاری یکپارچه، حمایت مستقیم از مصرف‌کننده و فرهنگ‌سازی هدفمند است</w:t>
      </w:r>
    </w:p>
    <w:p w14:paraId="331D398A" w14:textId="77777777" w:rsidR="001368EC" w:rsidRPr="001368EC" w:rsidRDefault="001368EC" w:rsidP="001368EC">
      <w:pPr>
        <w:rPr>
          <w:rFonts w:cs="B Mitra"/>
        </w:rPr>
      </w:pPr>
      <w:r w:rsidRPr="001368EC">
        <w:rPr>
          <w:rFonts w:cs="B Mitra"/>
          <w:b/>
          <w:bCs/>
          <w:rtl/>
        </w:rPr>
        <w:t>پیام کلیدی (حداکثر 80 کلمه)</w:t>
      </w:r>
      <w:r w:rsidRPr="001368EC">
        <w:rPr>
          <w:rFonts w:cs="B Mitra"/>
          <w:b/>
          <w:bCs/>
        </w:rPr>
        <w:t>:</w:t>
      </w:r>
      <w:r w:rsidRPr="001368EC">
        <w:rPr>
          <w:rFonts w:cs="B Mitra"/>
        </w:rPr>
        <w:br/>
      </w:r>
      <w:r w:rsidRPr="001368EC">
        <w:rPr>
          <w:rFonts w:cs="B Mitra"/>
          <w:rtl/>
        </w:rPr>
        <w:t>مصرف لبنیات در ایران پایین و روند نزولی دارد. چالش‌های اصلی: ناکارآمدی سیاست‌های بخشی دولت، توسعه ناپایدار صنایع، بی‌ثباتی کیفیت، هزینه بالای توزیع، کاهش قدرت خرید و باورهای نادرست مصرف‌کنندگان. راهکارهای پیشنهادی: بازنگری در سیاست‌های قیمت‌گذاری و تولید، احیای برنامه شیر مدرسه، حمایت مستقیم از گروه‌های آسیب‌پذیر (زنان باردار، سالمندان)، فرهنگ‌سازی و جلب اعتماد مصرف‌کنندگان، و اصالح بافتار سیاست‌گذاری</w:t>
      </w:r>
      <w:r w:rsidRPr="001368EC">
        <w:rPr>
          <w:rFonts w:cs="B Mitra"/>
        </w:rPr>
        <w:t>.</w:t>
      </w:r>
    </w:p>
    <w:p w14:paraId="03351F4E" w14:textId="77777777" w:rsidR="001368EC" w:rsidRPr="001368EC" w:rsidRDefault="001368EC" w:rsidP="001368EC">
      <w:pPr>
        <w:rPr>
          <w:rFonts w:cs="B Mitra"/>
        </w:rPr>
      </w:pPr>
      <w:r w:rsidRPr="001368EC">
        <w:rPr>
          <w:rFonts w:cs="B Mitra"/>
          <w:b/>
          <w:bCs/>
          <w:rtl/>
        </w:rPr>
        <w:t>متن پیام پژوهشی (حداکثر 240 کلمه)</w:t>
      </w:r>
      <w:r w:rsidRPr="001368EC">
        <w:rPr>
          <w:rFonts w:cs="B Mitra"/>
          <w:b/>
          <w:bCs/>
        </w:rPr>
        <w:t>:</w:t>
      </w:r>
    </w:p>
    <w:p w14:paraId="27FEA158" w14:textId="77777777" w:rsidR="001368EC" w:rsidRPr="001368EC" w:rsidRDefault="001368EC" w:rsidP="001368EC">
      <w:pPr>
        <w:numPr>
          <w:ilvl w:val="0"/>
          <w:numId w:val="2"/>
        </w:numPr>
        <w:rPr>
          <w:rFonts w:cs="B Mitra"/>
        </w:rPr>
      </w:pPr>
      <w:r w:rsidRPr="001368EC">
        <w:rPr>
          <w:rFonts w:cs="B Mitra"/>
          <w:b/>
          <w:bCs/>
          <w:rtl/>
        </w:rPr>
        <w:t>اهمیت موضوع (50 کلمه)</w:t>
      </w:r>
      <w:r w:rsidRPr="001368EC">
        <w:rPr>
          <w:rFonts w:cs="B Mitra"/>
          <w:b/>
          <w:bCs/>
        </w:rPr>
        <w:t>:</w:t>
      </w:r>
      <w:r w:rsidRPr="001368EC">
        <w:rPr>
          <w:rFonts w:cs="B Mitra"/>
        </w:rPr>
        <w:br/>
      </w:r>
      <w:r w:rsidRPr="001368EC">
        <w:rPr>
          <w:rFonts w:cs="B Mitra"/>
          <w:rtl/>
        </w:rPr>
        <w:t>مصرف ناکافی لبنیات در ایران با بار اقتصادی بالایی همراه است (هزینه سالانه پوکی استخوان حدود ۴۰۰ میلیون دلار). کاهش مصرف لبنیات خطر پوکی استخوان، دیابت نوع ۲ و بیماری‌های قلبی را افزایش می‌دهد. این مسئله یک اولویت مغفول در سیاست‌گذاری سلامت است</w:t>
      </w:r>
      <w:r w:rsidRPr="001368EC">
        <w:rPr>
          <w:rFonts w:cs="B Mitra"/>
        </w:rPr>
        <w:t>.</w:t>
      </w:r>
    </w:p>
    <w:p w14:paraId="6E8074AD" w14:textId="77777777" w:rsidR="001368EC" w:rsidRPr="001368EC" w:rsidRDefault="001368EC" w:rsidP="001368EC">
      <w:pPr>
        <w:numPr>
          <w:ilvl w:val="0"/>
          <w:numId w:val="2"/>
        </w:numPr>
        <w:rPr>
          <w:rFonts w:cs="B Mitra"/>
        </w:rPr>
      </w:pPr>
      <w:r w:rsidRPr="001368EC">
        <w:rPr>
          <w:rFonts w:cs="B Mitra"/>
          <w:b/>
          <w:bCs/>
          <w:rtl/>
        </w:rPr>
        <w:t>مهمترین نتایج طرح به زبان غیر تخصصی (70 کلمه)</w:t>
      </w:r>
      <w:r w:rsidRPr="001368EC">
        <w:rPr>
          <w:rFonts w:cs="B Mitra"/>
          <w:b/>
          <w:bCs/>
        </w:rPr>
        <w:t>:</w:t>
      </w:r>
      <w:r w:rsidRPr="001368EC">
        <w:rPr>
          <w:rFonts w:cs="B Mitra"/>
        </w:rPr>
        <w:br/>
      </w:r>
      <w:r w:rsidRPr="001368EC">
        <w:rPr>
          <w:rFonts w:cs="B Mitra"/>
          <w:rtl/>
        </w:rPr>
        <w:t>محققان با مصاحبه با خبرگان و تحلیل</w:t>
      </w:r>
      <w:r w:rsidRPr="001368EC">
        <w:rPr>
          <w:rFonts w:cs="B Mitra"/>
        </w:rPr>
        <w:t xml:space="preserve"> SWOT</w:t>
      </w:r>
      <w:r w:rsidRPr="001368EC">
        <w:rPr>
          <w:rFonts w:cs="B Mitra"/>
          <w:rtl/>
        </w:rPr>
        <w:t xml:space="preserve">، چالش‌های کاهش مصرف لبنیات را شناسایی کردند: ۱) سیاست‌های دولتی ناکارآمد در تولید و قیمت‌گذاری، ۲) توسعه ناپایدار صنایع لبنی، ۳) بی‌ثباتی کیفیت، ۴) هزینه بالای پخش، ۵) باورهای نادرست </w:t>
      </w:r>
      <w:r w:rsidRPr="001368EC">
        <w:rPr>
          <w:rFonts w:cs="B Mitra"/>
          <w:rtl/>
        </w:rPr>
        <w:lastRenderedPageBreak/>
        <w:t>(مثلاً نگرانی از هورمون‌ها و فرآیندهای صنعتی). راهکارهای پیشنهادی: احیای برنامه شیر مدرسه، یارانه هدفمند برای گروه‌های کم‌درآمد، شفاف‌سازی در رسانه‌ها، و اصالح فرآیند سیاست‌گذاری</w:t>
      </w:r>
      <w:r w:rsidRPr="001368EC">
        <w:rPr>
          <w:rFonts w:cs="B Mitra"/>
        </w:rPr>
        <w:t>.</w:t>
      </w:r>
    </w:p>
    <w:p w14:paraId="5108FB2C" w14:textId="77777777" w:rsidR="001368EC" w:rsidRPr="001368EC" w:rsidRDefault="001368EC" w:rsidP="001368EC">
      <w:pPr>
        <w:numPr>
          <w:ilvl w:val="0"/>
          <w:numId w:val="2"/>
        </w:numPr>
        <w:rPr>
          <w:rFonts w:cs="B Mitra"/>
        </w:rPr>
      </w:pPr>
      <w:r w:rsidRPr="001368EC">
        <w:rPr>
          <w:rFonts w:cs="B Mitra"/>
          <w:b/>
          <w:bCs/>
          <w:rtl/>
        </w:rPr>
        <w:t>موارد کاربرد نتایج طرح (80 کلمه)</w:t>
      </w:r>
      <w:r w:rsidRPr="001368EC">
        <w:rPr>
          <w:rFonts w:cs="B Mitra"/>
          <w:b/>
          <w:bCs/>
        </w:rPr>
        <w:t>:</w:t>
      </w:r>
      <w:r w:rsidRPr="001368EC">
        <w:rPr>
          <w:rFonts w:cs="B Mitra"/>
        </w:rPr>
        <w:br/>
      </w:r>
      <w:r w:rsidRPr="001368EC">
        <w:rPr>
          <w:rFonts w:cs="B Mitra"/>
          <w:rtl/>
        </w:rPr>
        <w:t>این نتایج می‌تواند توسط وزارت جهاد کشاورزی برای بازنگری در قیمت‌گذاری شیر خام و مدیریت واردات نهاده‌ها، توسط وزارت بهداشت برای احیای برنامه شیر مدرسه و آموزش همگانی، توسط سازمان برنامه و بودجه و مجلس برای تخصیص بودجه هدفمند، و توسط سازمان غذا و دارو و دامپزشکی برای نظارت بر کیفیت و ایمنی لبنیات استفاده شود</w:t>
      </w:r>
      <w:r w:rsidRPr="001368EC">
        <w:rPr>
          <w:rFonts w:cs="B Mitra"/>
        </w:rPr>
        <w:t>.</w:t>
      </w:r>
    </w:p>
    <w:p w14:paraId="6098973B" w14:textId="77777777" w:rsidR="001368EC" w:rsidRPr="001368EC" w:rsidRDefault="001368EC" w:rsidP="001368EC">
      <w:pPr>
        <w:rPr>
          <w:rFonts w:cs="B Mitra"/>
        </w:rPr>
      </w:pPr>
      <w:r w:rsidRPr="001368EC">
        <w:rPr>
          <w:rFonts w:cs="B Mitra"/>
          <w:b/>
          <w:bCs/>
          <w:rtl/>
        </w:rPr>
        <w:t>تأثیرات و کاربردها</w:t>
      </w:r>
      <w:r w:rsidRPr="001368EC">
        <w:rPr>
          <w:rFonts w:cs="B Mitra"/>
          <w:b/>
          <w:bCs/>
        </w:rPr>
        <w:t>:</w:t>
      </w:r>
    </w:p>
    <w:p w14:paraId="58EEA0E0" w14:textId="77777777" w:rsidR="001368EC" w:rsidRPr="001368EC" w:rsidRDefault="001368EC" w:rsidP="001368EC">
      <w:pPr>
        <w:numPr>
          <w:ilvl w:val="0"/>
          <w:numId w:val="3"/>
        </w:numPr>
        <w:rPr>
          <w:rFonts w:cs="B Mitra"/>
        </w:rPr>
      </w:pPr>
      <w:r w:rsidRPr="001368EC">
        <w:rPr>
          <w:rFonts w:cs="B Mitra"/>
          <w:b/>
          <w:bCs/>
          <w:rtl/>
        </w:rPr>
        <w:t>تأثیر 1 (توضیح مختصر)</w:t>
      </w:r>
      <w:r w:rsidRPr="001368EC">
        <w:rPr>
          <w:rFonts w:cs="B Mitra"/>
          <w:b/>
          <w:bCs/>
        </w:rPr>
        <w:t>:</w:t>
      </w:r>
      <w:r w:rsidRPr="001368EC">
        <w:rPr>
          <w:rFonts w:cs="B Mitra"/>
        </w:rPr>
        <w:t> </w:t>
      </w:r>
      <w:r w:rsidRPr="001368EC">
        <w:rPr>
          <w:rFonts w:cs="B Mitra"/>
          <w:rtl/>
        </w:rPr>
        <w:t>کاهش بار اقتصادی ناشی از پوکی استخوان و دیابت از طریق افزایش مصرف لبنیات در گروه‌های هدف (کودکان، زنان باردار، سالمندان)؛ هر واحد مصرف لبنیات در ایران سالانه میلیون‌ها دلار صرفه‌جویی هزینه درمانی به همراه دارد</w:t>
      </w:r>
      <w:r w:rsidRPr="001368EC">
        <w:rPr>
          <w:rFonts w:cs="B Mitra"/>
        </w:rPr>
        <w:t>.</w:t>
      </w:r>
    </w:p>
    <w:p w14:paraId="559EA789" w14:textId="77777777" w:rsidR="001368EC" w:rsidRPr="001368EC" w:rsidRDefault="001368EC" w:rsidP="001368EC">
      <w:pPr>
        <w:numPr>
          <w:ilvl w:val="0"/>
          <w:numId w:val="3"/>
        </w:numPr>
        <w:rPr>
          <w:rFonts w:cs="B Mitra"/>
        </w:rPr>
      </w:pPr>
      <w:r w:rsidRPr="001368EC">
        <w:rPr>
          <w:rFonts w:cs="B Mitra"/>
          <w:b/>
          <w:bCs/>
          <w:rtl/>
        </w:rPr>
        <w:t>تأثیر 2 (توضیح مختصر)</w:t>
      </w:r>
      <w:r w:rsidRPr="001368EC">
        <w:rPr>
          <w:rFonts w:cs="B Mitra"/>
          <w:b/>
          <w:bCs/>
        </w:rPr>
        <w:t>:</w:t>
      </w:r>
      <w:r w:rsidRPr="001368EC">
        <w:rPr>
          <w:rFonts w:cs="B Mitra"/>
        </w:rPr>
        <w:t> </w:t>
      </w:r>
      <w:r w:rsidRPr="001368EC">
        <w:rPr>
          <w:rFonts w:cs="B Mitra"/>
          <w:rtl/>
        </w:rPr>
        <w:t>افزایش اعتماد عمومی به ایمنی لبنیات صنعتی از طریق شفاف‌سازی فرآیندهای تولید، پاسخگویی به شایعات در رسانه‌های ملی و تقویت برچسب‌گذاری تغذیه‌ای</w:t>
      </w:r>
      <w:r w:rsidRPr="001368EC">
        <w:rPr>
          <w:rFonts w:cs="B Mitra"/>
        </w:rPr>
        <w:t>.</w:t>
      </w:r>
    </w:p>
    <w:p w14:paraId="428E1DC4" w14:textId="77777777" w:rsidR="001368EC" w:rsidRPr="001368EC" w:rsidRDefault="001368EC" w:rsidP="001368EC">
      <w:pPr>
        <w:rPr>
          <w:rFonts w:cs="B Mitra"/>
        </w:rPr>
      </w:pPr>
      <w:r w:rsidRPr="001368EC">
        <w:rPr>
          <w:rFonts w:cs="B Mitra"/>
          <w:b/>
          <w:bCs/>
          <w:rtl/>
        </w:rPr>
        <w:t>محدودیت های شواهد چه بودند؟</w:t>
      </w:r>
      <w:r w:rsidRPr="001368EC">
        <w:rPr>
          <w:rFonts w:cs="B Mitra"/>
        </w:rPr>
        <w:br/>
      </w:r>
      <w:r w:rsidRPr="001368EC">
        <w:rPr>
          <w:rFonts w:cs="B Mitra"/>
          <w:rtl/>
        </w:rPr>
        <w:t>اطمینان ما به شواهد متوسط است زیرا مطالعه عمدتاً کیفی و مبتنی بر مصاحبه با خبرگان و تحلیل</w:t>
      </w:r>
      <w:r w:rsidRPr="001368EC">
        <w:rPr>
          <w:rFonts w:cs="B Mitra"/>
        </w:rPr>
        <w:t xml:space="preserve"> SWOT </w:t>
      </w:r>
      <w:r w:rsidRPr="001368EC">
        <w:rPr>
          <w:rFonts w:cs="B Mitra"/>
          <w:rtl/>
        </w:rPr>
        <w:t>است. داده‌های کمی دقیق از میزان مصرف لبنیات در ایران به دلیل تناقضات آماری بین منابع مختلف در دسترس نیست. همچنین ممکن است برخی چالش‌ها (مانند تأثیر طب سنتی بر باورهای مصرف‌کنندگان) به طور کامل پوشش داده نشده باشد. تعمیم یافته‌ها به کل کشور نیازمند مطالعات تکمیلی در استان‌های مختلف است</w:t>
      </w:r>
      <w:r w:rsidRPr="001368EC">
        <w:rPr>
          <w:rFonts w:cs="B Mitra"/>
        </w:rPr>
        <w:t>.</w:t>
      </w:r>
    </w:p>
    <w:p w14:paraId="6118D0BA" w14:textId="77777777" w:rsidR="001368EC" w:rsidRPr="001368EC" w:rsidRDefault="001368EC" w:rsidP="001368EC">
      <w:pPr>
        <w:rPr>
          <w:rFonts w:cs="B Mitra"/>
        </w:rPr>
      </w:pPr>
      <w:r w:rsidRPr="001368EC">
        <w:rPr>
          <w:rFonts w:cs="B Mitra"/>
          <w:b/>
          <w:bCs/>
          <w:rtl/>
        </w:rPr>
        <w:t>مخاطبان طرح پژوهشی</w:t>
      </w:r>
      <w:r w:rsidRPr="001368EC">
        <w:rPr>
          <w:rFonts w:cs="B Mitra"/>
          <w:b/>
          <w:bCs/>
        </w:rPr>
        <w:t>:</w:t>
      </w:r>
    </w:p>
    <w:p w14:paraId="100C5853" w14:textId="77777777" w:rsidR="001368EC" w:rsidRPr="001368EC" w:rsidRDefault="001368EC" w:rsidP="001368EC">
      <w:pPr>
        <w:numPr>
          <w:ilvl w:val="0"/>
          <w:numId w:val="4"/>
        </w:numPr>
        <w:rPr>
          <w:rFonts w:cs="B Mitra"/>
        </w:rPr>
      </w:pPr>
      <w:r w:rsidRPr="001368EC">
        <w:rPr>
          <w:rFonts w:cs="B Mitra"/>
          <w:rtl/>
        </w:rPr>
        <w:t>گیرندگان خدمات سلامت (مردم، خانواده‌ها، کودکان، زنان باردار، سالمندان، بیماران مبتلا به پوکی استخوان)</w:t>
      </w:r>
    </w:p>
    <w:p w14:paraId="44A51915" w14:textId="77777777" w:rsidR="001368EC" w:rsidRPr="001368EC" w:rsidRDefault="001368EC" w:rsidP="001368EC">
      <w:pPr>
        <w:numPr>
          <w:ilvl w:val="0"/>
          <w:numId w:val="4"/>
        </w:numPr>
        <w:rPr>
          <w:rFonts w:cs="B Mitra"/>
        </w:rPr>
      </w:pPr>
      <w:r w:rsidRPr="001368EC">
        <w:rPr>
          <w:rFonts w:cs="B Mitra"/>
          <w:rtl/>
        </w:rPr>
        <w:t>ارائه‌کنندگان خدمات سلامت (کارشناسان تغذیه، پزشکان خانواده، مراقبین سلامت در مراکز جامع سلامت</w:t>
      </w:r>
      <w:r w:rsidRPr="001368EC">
        <w:rPr>
          <w:rFonts w:cs="B Mitra"/>
        </w:rPr>
        <w:t>)</w:t>
      </w:r>
    </w:p>
    <w:p w14:paraId="0CC00590" w14:textId="77777777" w:rsidR="001368EC" w:rsidRPr="001368EC" w:rsidRDefault="001368EC" w:rsidP="001368EC">
      <w:pPr>
        <w:numPr>
          <w:ilvl w:val="0"/>
          <w:numId w:val="4"/>
        </w:numPr>
        <w:rPr>
          <w:rFonts w:cs="B Mitra"/>
        </w:rPr>
      </w:pPr>
      <w:r w:rsidRPr="001368EC">
        <w:rPr>
          <w:rFonts w:cs="B Mitra"/>
          <w:rtl/>
        </w:rPr>
        <w:t>مدیران و سیاست‌گذاران نظام سلامت (وزارت بهداشت، دفتر بهبود تغذیه جامعه، سازمان غذا و دارو، سازمان دامپزشکی)</w:t>
      </w:r>
    </w:p>
    <w:p w14:paraId="3DA20B00" w14:textId="77777777" w:rsidR="001368EC" w:rsidRPr="001368EC" w:rsidRDefault="001368EC" w:rsidP="001368EC">
      <w:pPr>
        <w:numPr>
          <w:ilvl w:val="0"/>
          <w:numId w:val="4"/>
        </w:numPr>
        <w:rPr>
          <w:rFonts w:cs="B Mitra"/>
        </w:rPr>
      </w:pPr>
      <w:r w:rsidRPr="001368EC">
        <w:rPr>
          <w:rFonts w:cs="B Mitra"/>
          <w:rtl/>
        </w:rPr>
        <w:t>سایر مخاطبین (وزارت جهاد کشاورزی، سازمان برنامه و بودجه، مجلس شورای اسلامی، وزارت آموزش و پرورش، سازمان صداوسیما، رسانه‌ها، تشکل‌های صنایع لبنی، سازمان حمایت مصرف‌کنندگان)</w:t>
      </w:r>
    </w:p>
    <w:p w14:paraId="0C8CE6DB" w14:textId="77777777" w:rsidR="001368EC" w:rsidRPr="001368EC" w:rsidRDefault="001368EC" w:rsidP="001368EC">
      <w:pPr>
        <w:rPr>
          <w:rFonts w:cs="B Mitra"/>
        </w:rPr>
      </w:pPr>
      <w:r w:rsidRPr="001368EC">
        <w:rPr>
          <w:rFonts w:cs="B Mitra"/>
          <w:b/>
          <w:bCs/>
          <w:rtl/>
        </w:rPr>
        <w:t>آیا این خبر می تواند از نظر اجتماعی، سیاسی، فرهنگی، بهداشتی، ارزش های دینی و قوانین سازمان غذا و دارو، تبعاتی داشته باشد؟</w:t>
      </w:r>
    </w:p>
    <w:p w14:paraId="14810999" w14:textId="77777777" w:rsidR="001368EC" w:rsidRPr="001368EC" w:rsidRDefault="001368EC" w:rsidP="001368EC">
      <w:pPr>
        <w:numPr>
          <w:ilvl w:val="0"/>
          <w:numId w:val="5"/>
        </w:numPr>
        <w:rPr>
          <w:rFonts w:cs="B Mitra"/>
        </w:rPr>
      </w:pPr>
      <w:r w:rsidRPr="001368EC">
        <w:rPr>
          <w:rFonts w:cs="B Mitra"/>
          <w:b/>
          <w:bCs/>
          <w:rtl/>
        </w:rPr>
        <w:t>اجتماعی</w:t>
      </w:r>
      <w:r w:rsidRPr="001368EC">
        <w:rPr>
          <w:rFonts w:cs="B Mitra"/>
          <w:b/>
          <w:bCs/>
        </w:rPr>
        <w:t>:</w:t>
      </w:r>
      <w:r w:rsidRPr="001368EC">
        <w:rPr>
          <w:rFonts w:cs="B Mitra"/>
        </w:rPr>
        <w:t> </w:t>
      </w:r>
      <w:r w:rsidRPr="001368EC">
        <w:rPr>
          <w:rFonts w:cs="B Mitra"/>
          <w:rtl/>
        </w:rPr>
        <w:t>کاهش نابرابری در دسترسی به لبنیات از طریق یارانه هدفمند برای اقشار کم‌درآمد</w:t>
      </w:r>
      <w:r w:rsidRPr="001368EC">
        <w:rPr>
          <w:rFonts w:cs="B Mitra"/>
        </w:rPr>
        <w:t>.</w:t>
      </w:r>
    </w:p>
    <w:p w14:paraId="3559E23D" w14:textId="77777777" w:rsidR="001368EC" w:rsidRPr="001368EC" w:rsidRDefault="001368EC" w:rsidP="001368EC">
      <w:pPr>
        <w:numPr>
          <w:ilvl w:val="0"/>
          <w:numId w:val="5"/>
        </w:numPr>
        <w:rPr>
          <w:rFonts w:cs="B Mitra"/>
        </w:rPr>
      </w:pPr>
      <w:r w:rsidRPr="001368EC">
        <w:rPr>
          <w:rFonts w:cs="B Mitra"/>
          <w:b/>
          <w:bCs/>
          <w:rtl/>
        </w:rPr>
        <w:t>سیاسی</w:t>
      </w:r>
      <w:r w:rsidRPr="001368EC">
        <w:rPr>
          <w:rFonts w:cs="B Mitra"/>
          <w:b/>
          <w:bCs/>
        </w:rPr>
        <w:t>:</w:t>
      </w:r>
      <w:r w:rsidRPr="001368EC">
        <w:rPr>
          <w:rFonts w:cs="B Mitra"/>
        </w:rPr>
        <w:t> </w:t>
      </w:r>
      <w:r w:rsidRPr="001368EC">
        <w:rPr>
          <w:rFonts w:cs="B Mitra"/>
          <w:rtl/>
        </w:rPr>
        <w:t>نیاز به هماهنگی بین وزارت جهاد کشاورزی، وزارت بهداشت، سازمان برنامه و بودجه و مجلس؛ احیای برنامه شیر مدرسه مستلزم تخصیص بودجه پایدار است</w:t>
      </w:r>
      <w:r w:rsidRPr="001368EC">
        <w:rPr>
          <w:rFonts w:cs="B Mitra"/>
        </w:rPr>
        <w:t>.</w:t>
      </w:r>
    </w:p>
    <w:p w14:paraId="544905B7" w14:textId="77777777" w:rsidR="001368EC" w:rsidRPr="001368EC" w:rsidRDefault="001368EC" w:rsidP="001368EC">
      <w:pPr>
        <w:numPr>
          <w:ilvl w:val="0"/>
          <w:numId w:val="5"/>
        </w:numPr>
        <w:rPr>
          <w:rFonts w:cs="B Mitra"/>
        </w:rPr>
      </w:pPr>
      <w:r w:rsidRPr="001368EC">
        <w:rPr>
          <w:rFonts w:cs="B Mitra"/>
          <w:b/>
          <w:bCs/>
          <w:rtl/>
        </w:rPr>
        <w:lastRenderedPageBreak/>
        <w:t>فرهنگی</w:t>
      </w:r>
      <w:r w:rsidRPr="001368EC">
        <w:rPr>
          <w:rFonts w:cs="B Mitra"/>
          <w:b/>
          <w:bCs/>
        </w:rPr>
        <w:t>:</w:t>
      </w:r>
      <w:r w:rsidRPr="001368EC">
        <w:rPr>
          <w:rFonts w:cs="B Mitra"/>
        </w:rPr>
        <w:t> </w:t>
      </w:r>
      <w:r w:rsidRPr="001368EC">
        <w:rPr>
          <w:rFonts w:cs="B Mitra"/>
          <w:rtl/>
        </w:rPr>
        <w:t>تغییر تدریجی باورهای نادرست (مانند مضرات لبنیات صنعتی یا توصیه‌های طب سنتی علیه مصرف شیر) از طریق شفاف‌سازی و حضور متخصصان در رسانه‌ها</w:t>
      </w:r>
      <w:r w:rsidRPr="001368EC">
        <w:rPr>
          <w:rFonts w:cs="B Mitra"/>
        </w:rPr>
        <w:t>.</w:t>
      </w:r>
    </w:p>
    <w:p w14:paraId="106D293B" w14:textId="77777777" w:rsidR="001368EC" w:rsidRPr="001368EC" w:rsidRDefault="001368EC" w:rsidP="001368EC">
      <w:pPr>
        <w:numPr>
          <w:ilvl w:val="0"/>
          <w:numId w:val="5"/>
        </w:numPr>
        <w:rPr>
          <w:rFonts w:cs="B Mitra"/>
        </w:rPr>
      </w:pPr>
      <w:r w:rsidRPr="001368EC">
        <w:rPr>
          <w:rFonts w:cs="B Mitra"/>
          <w:b/>
          <w:bCs/>
          <w:rtl/>
        </w:rPr>
        <w:t>بهداشتی</w:t>
      </w:r>
      <w:r w:rsidRPr="001368EC">
        <w:rPr>
          <w:rFonts w:cs="B Mitra"/>
          <w:b/>
          <w:bCs/>
        </w:rPr>
        <w:t>:</w:t>
      </w:r>
      <w:r w:rsidRPr="001368EC">
        <w:rPr>
          <w:rFonts w:cs="B Mitra"/>
        </w:rPr>
        <w:t> </w:t>
      </w:r>
      <w:r w:rsidRPr="001368EC">
        <w:rPr>
          <w:rFonts w:cs="B Mitra"/>
          <w:rtl/>
        </w:rPr>
        <w:t>کاهش شکستگی‌های ناشی از پوکی استخوان، کاهش دیابت نوع ۲ و بیماری‌های قلبی-عروقی</w:t>
      </w:r>
      <w:r w:rsidRPr="001368EC">
        <w:rPr>
          <w:rFonts w:cs="B Mitra"/>
        </w:rPr>
        <w:t>.</w:t>
      </w:r>
    </w:p>
    <w:p w14:paraId="46D3778D" w14:textId="77777777" w:rsidR="001368EC" w:rsidRPr="001368EC" w:rsidRDefault="001368EC" w:rsidP="001368EC">
      <w:pPr>
        <w:numPr>
          <w:ilvl w:val="0"/>
          <w:numId w:val="5"/>
        </w:numPr>
        <w:rPr>
          <w:rFonts w:cs="B Mitra"/>
        </w:rPr>
      </w:pPr>
      <w:r w:rsidRPr="001368EC">
        <w:rPr>
          <w:rFonts w:cs="B Mitra"/>
          <w:b/>
          <w:bCs/>
          <w:rtl/>
        </w:rPr>
        <w:t>ارزش‌های دینی</w:t>
      </w:r>
      <w:r w:rsidRPr="001368EC">
        <w:rPr>
          <w:rFonts w:cs="B Mitra"/>
          <w:b/>
          <w:bCs/>
        </w:rPr>
        <w:t>:</w:t>
      </w:r>
      <w:r w:rsidRPr="001368EC">
        <w:rPr>
          <w:rFonts w:cs="B Mitra"/>
        </w:rPr>
        <w:t> </w:t>
      </w:r>
      <w:r w:rsidRPr="001368EC">
        <w:rPr>
          <w:rFonts w:cs="B Mitra"/>
          <w:rtl/>
        </w:rPr>
        <w:t>همخوانی با تأکید اسلام بر تغذیه سالم و استفاده از لبنیات (مانند شیر که در روایات به آن سفارش شده است)</w:t>
      </w:r>
      <w:r w:rsidRPr="001368EC">
        <w:rPr>
          <w:rFonts w:cs="B Mitra"/>
        </w:rPr>
        <w:t>.</w:t>
      </w:r>
    </w:p>
    <w:p w14:paraId="399E4220" w14:textId="77777777" w:rsidR="001368EC" w:rsidRPr="001368EC" w:rsidRDefault="001368EC" w:rsidP="001368EC">
      <w:pPr>
        <w:numPr>
          <w:ilvl w:val="0"/>
          <w:numId w:val="5"/>
        </w:numPr>
        <w:rPr>
          <w:rFonts w:cs="B Mitra"/>
        </w:rPr>
      </w:pPr>
      <w:r w:rsidRPr="001368EC">
        <w:rPr>
          <w:rFonts w:cs="B Mitra"/>
          <w:b/>
          <w:bCs/>
          <w:rtl/>
        </w:rPr>
        <w:t>قوانین سازمان غذا و دارو</w:t>
      </w:r>
      <w:r w:rsidRPr="001368EC">
        <w:rPr>
          <w:rFonts w:cs="B Mitra"/>
          <w:b/>
          <w:bCs/>
        </w:rPr>
        <w:t>:</w:t>
      </w:r>
      <w:r w:rsidRPr="001368EC">
        <w:rPr>
          <w:rFonts w:cs="B Mitra"/>
        </w:rPr>
        <w:t> </w:t>
      </w:r>
      <w:r w:rsidRPr="001368EC">
        <w:rPr>
          <w:rFonts w:cs="B Mitra"/>
          <w:rtl/>
        </w:rPr>
        <w:t>نیاز به بازنگری در استانداردهای برچسب‌گذاری لبنیات و نظارت بر کیفیت محصولات سنتی و صنفی</w:t>
      </w:r>
      <w:r w:rsidRPr="001368EC">
        <w:rPr>
          <w:rFonts w:cs="B Mitra"/>
        </w:rPr>
        <w:t>.</w:t>
      </w:r>
    </w:p>
    <w:p w14:paraId="35AD832B" w14:textId="77777777" w:rsidR="001368EC" w:rsidRDefault="001368EC" w:rsidP="001368EC">
      <w:pPr>
        <w:rPr>
          <w:rFonts w:cs="B Mitra"/>
        </w:rPr>
      </w:pPr>
      <w:r w:rsidRPr="001368EC">
        <w:rPr>
          <w:rFonts w:cs="B Mitra"/>
          <w:b/>
          <w:bCs/>
          <w:rtl/>
        </w:rPr>
        <w:t>در صورتی که این طرح منتج به مقاله شده است لینک مقاله درج شود</w:t>
      </w:r>
      <w:r w:rsidRPr="001368EC">
        <w:rPr>
          <w:rFonts w:cs="B Mitra"/>
          <w:b/>
          <w:bCs/>
        </w:rPr>
        <w:t>:</w:t>
      </w:r>
      <w:r w:rsidRPr="001368EC">
        <w:rPr>
          <w:rFonts w:cs="B Mitra"/>
        </w:rPr>
        <w:br/>
      </w:r>
    </w:p>
    <w:p w14:paraId="48E549AC" w14:textId="731ADB97" w:rsidR="001368EC" w:rsidRDefault="001368EC" w:rsidP="001368EC">
      <w:pPr>
        <w:bidi w:val="0"/>
        <w:rPr>
          <w:rFonts w:cs="B Mitra"/>
        </w:rPr>
      </w:pPr>
      <w:r w:rsidRPr="001368EC">
        <w:rPr>
          <w:rFonts w:cs="B Mitra"/>
        </w:rPr>
        <w:t>https://nsft.sbmu.ac.ir/article-1-4142-fa.html</w:t>
      </w:r>
    </w:p>
    <w:p w14:paraId="34279A3C" w14:textId="5C8DD9B1" w:rsidR="001368EC" w:rsidRDefault="001368EC" w:rsidP="001368EC">
      <w:pPr>
        <w:rPr>
          <w:rFonts w:cs="B Mitra"/>
        </w:rPr>
      </w:pPr>
      <w:r w:rsidRPr="001368EC">
        <w:rPr>
          <w:rFonts w:cs="B Mitra"/>
          <w:b/>
          <w:bCs/>
          <w:rtl/>
        </w:rPr>
        <w:t>ایمیل ارتباطی و تلفن مجری اصلی طرح</w:t>
      </w:r>
      <w:r w:rsidRPr="001368EC">
        <w:rPr>
          <w:rFonts w:cs="B Mitra"/>
          <w:b/>
          <w:bCs/>
        </w:rPr>
        <w:t>:</w:t>
      </w:r>
      <w:r w:rsidRPr="001368EC">
        <w:rPr>
          <w:rFonts w:cs="B Mitra"/>
        </w:rPr>
        <w:br/>
      </w:r>
      <w:r w:rsidRPr="001368EC">
        <w:rPr>
          <w:rFonts w:cs="B Mitra"/>
          <w:rtl/>
        </w:rPr>
        <w:t>ایمیل</w:t>
      </w:r>
      <w:r w:rsidRPr="001368EC">
        <w:rPr>
          <w:rFonts w:cs="B Mitra"/>
        </w:rPr>
        <w:t>: delaramghodsi@yahoo.com </w:t>
      </w:r>
      <w:r>
        <w:rPr>
          <w:rFonts w:cs="B Mitra"/>
        </w:rPr>
        <w:t xml:space="preserve"> </w:t>
      </w:r>
      <w:r w:rsidRPr="001368EC">
        <w:rPr>
          <w:rFonts w:cs="B Mitra"/>
        </w:rPr>
        <w:br/>
      </w:r>
    </w:p>
    <w:p w14:paraId="72AF3A8E" w14:textId="250461C5" w:rsidR="001368EC" w:rsidRPr="001368EC" w:rsidRDefault="001368EC" w:rsidP="001368EC">
      <w:pPr>
        <w:rPr>
          <w:rFonts w:cs="B Mitra"/>
        </w:rPr>
      </w:pPr>
      <w:r w:rsidRPr="001368EC">
        <w:rPr>
          <w:rFonts w:cs="B Mitra"/>
          <w:b/>
          <w:bCs/>
          <w:rtl/>
        </w:rPr>
        <w:t>منابع و مراجع (حداکثر 4 مرجع اصلی)</w:t>
      </w:r>
      <w:r w:rsidRPr="001368EC">
        <w:rPr>
          <w:rFonts w:cs="B Mitra"/>
          <w:b/>
          <w:bCs/>
        </w:rPr>
        <w:t>:</w:t>
      </w:r>
    </w:p>
    <w:p w14:paraId="4766542B" w14:textId="77777777" w:rsidR="001368EC" w:rsidRPr="001368EC" w:rsidRDefault="001368EC" w:rsidP="001368EC">
      <w:pPr>
        <w:numPr>
          <w:ilvl w:val="0"/>
          <w:numId w:val="6"/>
        </w:numPr>
        <w:bidi w:val="0"/>
        <w:rPr>
          <w:rFonts w:cs="B Mitra"/>
        </w:rPr>
      </w:pPr>
      <w:r w:rsidRPr="001368EC">
        <w:rPr>
          <w:rFonts w:cs="B Mitra"/>
        </w:rPr>
        <w:t>Mohammadi-</w:t>
      </w:r>
      <w:proofErr w:type="spellStart"/>
      <w:r w:rsidRPr="001368EC">
        <w:rPr>
          <w:rFonts w:cs="B Mitra"/>
        </w:rPr>
        <w:t>Nasrabadi</w:t>
      </w:r>
      <w:proofErr w:type="spellEnd"/>
      <w:r w:rsidRPr="001368EC">
        <w:rPr>
          <w:rFonts w:cs="B Mitra"/>
        </w:rPr>
        <w:t xml:space="preserve"> F, Ghodsi D. Assessment and analysis of food market in the recent decade in Iran (from 2006-2016). Tehran: National Nutrition and Food Technology Research Institute; 2019.</w:t>
      </w:r>
    </w:p>
    <w:p w14:paraId="3BB7D5C1" w14:textId="77777777" w:rsidR="001368EC" w:rsidRPr="001368EC" w:rsidRDefault="001368EC" w:rsidP="001368EC">
      <w:pPr>
        <w:numPr>
          <w:ilvl w:val="0"/>
          <w:numId w:val="6"/>
        </w:numPr>
        <w:bidi w:val="0"/>
        <w:rPr>
          <w:rFonts w:cs="B Mitra"/>
        </w:rPr>
      </w:pPr>
      <w:proofErr w:type="spellStart"/>
      <w:r w:rsidRPr="001368EC">
        <w:rPr>
          <w:rFonts w:cs="B Mitra"/>
        </w:rPr>
        <w:t>Javanbakht</w:t>
      </w:r>
      <w:proofErr w:type="spellEnd"/>
      <w:r w:rsidRPr="001368EC">
        <w:rPr>
          <w:rFonts w:cs="B Mitra"/>
        </w:rPr>
        <w:t xml:space="preserve"> M, Jamshidi AR, Baradaran HR, et al. Estimation and prediction of avoidable health care costs of cardiovascular diseases and type 2 diabetes through adequate dairy food consumption: a systematic review and micro simulation modeling study. Arch Iran Med. 2018;21(5):213-22.</w:t>
      </w:r>
    </w:p>
    <w:p w14:paraId="169028AE" w14:textId="77777777" w:rsidR="001368EC" w:rsidRPr="001368EC" w:rsidRDefault="001368EC" w:rsidP="001368EC">
      <w:pPr>
        <w:numPr>
          <w:ilvl w:val="0"/>
          <w:numId w:val="6"/>
        </w:numPr>
        <w:bidi w:val="0"/>
        <w:rPr>
          <w:rFonts w:cs="B Mitra"/>
        </w:rPr>
      </w:pPr>
      <w:proofErr w:type="spellStart"/>
      <w:r w:rsidRPr="001368EC">
        <w:rPr>
          <w:rFonts w:cs="B Mitra"/>
        </w:rPr>
        <w:t>Malmir</w:t>
      </w:r>
      <w:proofErr w:type="spellEnd"/>
      <w:r w:rsidRPr="001368EC">
        <w:rPr>
          <w:rFonts w:cs="B Mitra"/>
        </w:rPr>
        <w:t xml:space="preserve"> H, Larijani B, </w:t>
      </w:r>
      <w:proofErr w:type="spellStart"/>
      <w:r w:rsidRPr="001368EC">
        <w:rPr>
          <w:rFonts w:cs="B Mitra"/>
        </w:rPr>
        <w:t>Esmaillzadeh</w:t>
      </w:r>
      <w:proofErr w:type="spellEnd"/>
      <w:r w:rsidRPr="001368EC">
        <w:rPr>
          <w:rFonts w:cs="B Mitra"/>
        </w:rPr>
        <w:t xml:space="preserve"> A. Consumption of milk and dairy products and risk of osteoporosis and hip fracture: a systematic review and Meta-analysis. Crit Rev Food Sci </w:t>
      </w:r>
      <w:proofErr w:type="spellStart"/>
      <w:r w:rsidRPr="001368EC">
        <w:rPr>
          <w:rFonts w:cs="B Mitra"/>
        </w:rPr>
        <w:t>Nutr</w:t>
      </w:r>
      <w:proofErr w:type="spellEnd"/>
      <w:r w:rsidRPr="001368EC">
        <w:rPr>
          <w:rFonts w:cs="B Mitra"/>
        </w:rPr>
        <w:t>. 2020;60(10):1722-37.</w:t>
      </w:r>
    </w:p>
    <w:p w14:paraId="33754D57" w14:textId="77777777" w:rsidR="001368EC" w:rsidRPr="001368EC" w:rsidRDefault="001368EC" w:rsidP="001368EC">
      <w:pPr>
        <w:numPr>
          <w:ilvl w:val="0"/>
          <w:numId w:val="6"/>
        </w:numPr>
        <w:bidi w:val="0"/>
        <w:rPr>
          <w:rFonts w:cs="B Mitra"/>
        </w:rPr>
      </w:pPr>
      <w:proofErr w:type="spellStart"/>
      <w:r w:rsidRPr="001368EC">
        <w:rPr>
          <w:rFonts w:cs="B Mitra"/>
        </w:rPr>
        <w:t>Ostovar</w:t>
      </w:r>
      <w:proofErr w:type="spellEnd"/>
      <w:r w:rsidRPr="001368EC">
        <w:rPr>
          <w:rFonts w:cs="B Mitra"/>
        </w:rPr>
        <w:t xml:space="preserve"> A, Mousavi A, Sajjadi-</w:t>
      </w:r>
      <w:proofErr w:type="spellStart"/>
      <w:r w:rsidRPr="001368EC">
        <w:rPr>
          <w:rFonts w:cs="B Mitra"/>
        </w:rPr>
        <w:t>Jazi</w:t>
      </w:r>
      <w:proofErr w:type="spellEnd"/>
      <w:r w:rsidRPr="001368EC">
        <w:rPr>
          <w:rFonts w:cs="B Mitra"/>
        </w:rPr>
        <w:t xml:space="preserve"> SM, et al. The economic burden of osteoporosis in Iran in 2020. </w:t>
      </w:r>
      <w:proofErr w:type="spellStart"/>
      <w:r w:rsidRPr="001368EC">
        <w:rPr>
          <w:rFonts w:cs="B Mitra"/>
        </w:rPr>
        <w:t>Osteoporos</w:t>
      </w:r>
      <w:proofErr w:type="spellEnd"/>
      <w:r w:rsidRPr="001368EC">
        <w:rPr>
          <w:rFonts w:cs="B Mitra"/>
        </w:rPr>
        <w:t xml:space="preserve"> Int. 2022;33(11):2337-46.</w:t>
      </w:r>
    </w:p>
    <w:p w14:paraId="61F11AE5" w14:textId="77777777" w:rsidR="003E2297" w:rsidRPr="001368EC" w:rsidRDefault="003E2297">
      <w:pPr>
        <w:rPr>
          <w:rFonts w:cs="B Mitra"/>
        </w:rPr>
      </w:pPr>
    </w:p>
    <w:sectPr w:rsidR="003E2297" w:rsidRPr="001368EC" w:rsidSect="0016652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Mitra">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3768"/>
    <w:multiLevelType w:val="multilevel"/>
    <w:tmpl w:val="AD8A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D3BE4"/>
    <w:multiLevelType w:val="multilevel"/>
    <w:tmpl w:val="B442B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6F26E4"/>
    <w:multiLevelType w:val="multilevel"/>
    <w:tmpl w:val="4C02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A0D0B"/>
    <w:multiLevelType w:val="multilevel"/>
    <w:tmpl w:val="2B88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B64ED"/>
    <w:multiLevelType w:val="multilevel"/>
    <w:tmpl w:val="62CE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F177FF"/>
    <w:multiLevelType w:val="multilevel"/>
    <w:tmpl w:val="8358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371957">
    <w:abstractNumId w:val="2"/>
  </w:num>
  <w:num w:numId="2" w16cid:durableId="1811631449">
    <w:abstractNumId w:val="3"/>
  </w:num>
  <w:num w:numId="3" w16cid:durableId="1097141923">
    <w:abstractNumId w:val="0"/>
  </w:num>
  <w:num w:numId="4" w16cid:durableId="911430624">
    <w:abstractNumId w:val="4"/>
  </w:num>
  <w:num w:numId="5" w16cid:durableId="1198856951">
    <w:abstractNumId w:val="5"/>
  </w:num>
  <w:num w:numId="6" w16cid:durableId="14842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8EC"/>
    <w:rsid w:val="000234BA"/>
    <w:rsid w:val="001368EC"/>
    <w:rsid w:val="00166528"/>
    <w:rsid w:val="003E2297"/>
    <w:rsid w:val="00941732"/>
    <w:rsid w:val="00A36D4C"/>
    <w:rsid w:val="00F122B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D4D16"/>
  <w15:chartTrackingRefBased/>
  <w15:docId w15:val="{A4A76B62-1FB8-4853-BC93-586E42D7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1368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8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8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8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8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8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8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8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8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8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8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8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8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8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8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8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8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8EC"/>
    <w:rPr>
      <w:rFonts w:eastAsiaTheme="majorEastAsia" w:cstheme="majorBidi"/>
      <w:color w:val="272727" w:themeColor="text1" w:themeTint="D8"/>
    </w:rPr>
  </w:style>
  <w:style w:type="paragraph" w:styleId="Title">
    <w:name w:val="Title"/>
    <w:basedOn w:val="Normal"/>
    <w:next w:val="Normal"/>
    <w:link w:val="TitleChar"/>
    <w:uiPriority w:val="10"/>
    <w:qFormat/>
    <w:rsid w:val="00136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8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8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8EC"/>
    <w:pPr>
      <w:spacing w:before="160"/>
      <w:jc w:val="center"/>
    </w:pPr>
    <w:rPr>
      <w:i/>
      <w:iCs/>
      <w:color w:val="404040" w:themeColor="text1" w:themeTint="BF"/>
    </w:rPr>
  </w:style>
  <w:style w:type="character" w:customStyle="1" w:styleId="QuoteChar">
    <w:name w:val="Quote Char"/>
    <w:basedOn w:val="DefaultParagraphFont"/>
    <w:link w:val="Quote"/>
    <w:uiPriority w:val="29"/>
    <w:rsid w:val="001368EC"/>
    <w:rPr>
      <w:i/>
      <w:iCs/>
      <w:color w:val="404040" w:themeColor="text1" w:themeTint="BF"/>
    </w:rPr>
  </w:style>
  <w:style w:type="paragraph" w:styleId="ListParagraph">
    <w:name w:val="List Paragraph"/>
    <w:basedOn w:val="Normal"/>
    <w:uiPriority w:val="34"/>
    <w:qFormat/>
    <w:rsid w:val="001368EC"/>
    <w:pPr>
      <w:ind w:left="720"/>
      <w:contextualSpacing/>
    </w:pPr>
  </w:style>
  <w:style w:type="character" w:styleId="IntenseEmphasis">
    <w:name w:val="Intense Emphasis"/>
    <w:basedOn w:val="DefaultParagraphFont"/>
    <w:uiPriority w:val="21"/>
    <w:qFormat/>
    <w:rsid w:val="001368EC"/>
    <w:rPr>
      <w:i/>
      <w:iCs/>
      <w:color w:val="0F4761" w:themeColor="accent1" w:themeShade="BF"/>
    </w:rPr>
  </w:style>
  <w:style w:type="paragraph" w:styleId="IntenseQuote">
    <w:name w:val="Intense Quote"/>
    <w:basedOn w:val="Normal"/>
    <w:next w:val="Normal"/>
    <w:link w:val="IntenseQuoteChar"/>
    <w:uiPriority w:val="30"/>
    <w:qFormat/>
    <w:rsid w:val="001368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8EC"/>
    <w:rPr>
      <w:i/>
      <w:iCs/>
      <w:color w:val="0F4761" w:themeColor="accent1" w:themeShade="BF"/>
    </w:rPr>
  </w:style>
  <w:style w:type="character" w:styleId="IntenseReference">
    <w:name w:val="Intense Reference"/>
    <w:basedOn w:val="DefaultParagraphFont"/>
    <w:uiPriority w:val="32"/>
    <w:qFormat/>
    <w:rsid w:val="001368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846</Words>
  <Characters>4827</Characters>
  <Application>Microsoft Office Word</Application>
  <DocSecurity>0</DocSecurity>
  <Lines>40</Lines>
  <Paragraphs>11</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Homayounfar</dc:creator>
  <cp:keywords/>
  <dc:description/>
  <cp:lastModifiedBy>Reza Homayounfar</cp:lastModifiedBy>
  <cp:revision>1</cp:revision>
  <dcterms:created xsi:type="dcterms:W3CDTF">2026-05-31T15:52:00Z</dcterms:created>
  <dcterms:modified xsi:type="dcterms:W3CDTF">2026-05-31T15:56:00Z</dcterms:modified>
</cp:coreProperties>
</file>